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EA" w:rsidRDefault="007425EA">
      <w:pPr>
        <w:pStyle w:val="a3"/>
        <w:spacing w:before="7"/>
        <w:ind w:left="0"/>
        <w:rPr>
          <w:rFonts w:ascii="Times New Roman"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381"/>
      </w:tblGrid>
      <w:tr w:rsidR="007425EA">
        <w:trPr>
          <w:trHeight w:val="638"/>
        </w:trPr>
        <w:tc>
          <w:tcPr>
            <w:tcW w:w="9892" w:type="dxa"/>
            <w:gridSpan w:val="2"/>
            <w:shd w:val="clear" w:color="auto" w:fill="D9D9D9"/>
          </w:tcPr>
          <w:p w:rsidR="007425EA" w:rsidRDefault="007B5B33">
            <w:pPr>
              <w:pStyle w:val="TableParagraph"/>
              <w:spacing w:before="23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1. Информация о проекте</w:t>
            </w:r>
          </w:p>
        </w:tc>
      </w:tr>
      <w:tr w:rsidR="007425EA">
        <w:trPr>
          <w:trHeight w:val="244"/>
        </w:trPr>
        <w:tc>
          <w:tcPr>
            <w:tcW w:w="3511" w:type="dxa"/>
          </w:tcPr>
          <w:p w:rsidR="007425EA" w:rsidRDefault="007B5B33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</w:tc>
        <w:tc>
          <w:tcPr>
            <w:tcW w:w="6381" w:type="dxa"/>
          </w:tcPr>
          <w:p w:rsidR="007425EA" w:rsidRDefault="007B5B33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sz w:val="20"/>
              </w:rPr>
              <w:t>Событийный видеоконтроль («ВидеоМаркет»)</w:t>
            </w:r>
          </w:p>
        </w:tc>
      </w:tr>
      <w:tr w:rsidR="007425EA">
        <w:trPr>
          <w:trHeight w:val="241"/>
        </w:trPr>
        <w:tc>
          <w:tcPr>
            <w:tcW w:w="3511" w:type="dxa"/>
          </w:tcPr>
          <w:p w:rsidR="007425EA" w:rsidRDefault="007B5B3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</w:t>
            </w:r>
          </w:p>
        </w:tc>
        <w:tc>
          <w:tcPr>
            <w:tcW w:w="6381" w:type="dxa"/>
          </w:tcPr>
          <w:p w:rsidR="007425EA" w:rsidRDefault="007B5B33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Развитие системы «ВидеоМаркет»</w:t>
            </w:r>
          </w:p>
        </w:tc>
      </w:tr>
      <w:tr w:rsidR="007425EA">
        <w:trPr>
          <w:trHeight w:val="292"/>
        </w:trPr>
        <w:tc>
          <w:tcPr>
            <w:tcW w:w="3511" w:type="dxa"/>
          </w:tcPr>
          <w:p w:rsidR="007425EA" w:rsidRDefault="007B5B3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381" w:type="dxa"/>
          </w:tcPr>
          <w:p w:rsidR="007425EA" w:rsidRDefault="007B5B33">
            <w:pPr>
              <w:pStyle w:val="TableParagraph"/>
              <w:spacing w:before="2" w:line="240" w:lineRule="auto"/>
              <w:ind w:left="68"/>
              <w:rPr>
                <w:sz w:val="20"/>
              </w:rPr>
            </w:pPr>
            <w:r>
              <w:rPr>
                <w:sz w:val="20"/>
              </w:rPr>
              <w:t>Инструкция по установке</w:t>
            </w:r>
          </w:p>
        </w:tc>
      </w:tr>
      <w:tr w:rsidR="007425EA">
        <w:trPr>
          <w:trHeight w:val="244"/>
        </w:trPr>
        <w:tc>
          <w:tcPr>
            <w:tcW w:w="3511" w:type="dxa"/>
          </w:tcPr>
          <w:p w:rsidR="007425EA" w:rsidRDefault="007B5B3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6381" w:type="dxa"/>
          </w:tcPr>
          <w:p w:rsidR="007425EA" w:rsidRDefault="007B5B33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21.12.2020</w:t>
            </w:r>
          </w:p>
        </w:tc>
      </w:tr>
      <w:tr w:rsidR="007425EA">
        <w:trPr>
          <w:trHeight w:val="242"/>
        </w:trPr>
        <w:tc>
          <w:tcPr>
            <w:tcW w:w="3511" w:type="dxa"/>
          </w:tcPr>
          <w:p w:rsidR="007425EA" w:rsidRDefault="007B5B3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6381" w:type="dxa"/>
          </w:tcPr>
          <w:p w:rsidR="007425EA" w:rsidRDefault="007B5B33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А. Вилюнас (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avilunas@nslab.ru</w:t>
              </w:r>
            </w:hyperlink>
            <w:r>
              <w:rPr>
                <w:sz w:val="20"/>
              </w:rPr>
              <w:t>)</w:t>
            </w:r>
          </w:p>
        </w:tc>
      </w:tr>
      <w:tr w:rsidR="007425EA">
        <w:trPr>
          <w:trHeight w:val="244"/>
        </w:trPr>
        <w:tc>
          <w:tcPr>
            <w:tcW w:w="3511" w:type="dxa"/>
          </w:tcPr>
          <w:p w:rsidR="007425EA" w:rsidRDefault="007B5B3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Версия</w:t>
            </w:r>
          </w:p>
        </w:tc>
        <w:tc>
          <w:tcPr>
            <w:tcW w:w="6381" w:type="dxa"/>
          </w:tcPr>
          <w:p w:rsidR="007425EA" w:rsidRPr="00AF24C2" w:rsidRDefault="00AF24C2">
            <w:pPr>
              <w:pStyle w:val="TableParagraph"/>
              <w:spacing w:line="224" w:lineRule="exact"/>
              <w:ind w:left="68"/>
              <w:rPr>
                <w:sz w:val="20"/>
                <w:lang w:val="en-US"/>
              </w:rPr>
            </w:pPr>
            <w:r>
              <w:rPr>
                <w:sz w:val="20"/>
              </w:rPr>
              <w:t>6.0.1.1</w:t>
            </w:r>
          </w:p>
        </w:tc>
      </w:tr>
    </w:tbl>
    <w:p w:rsidR="007425EA" w:rsidRDefault="007425EA">
      <w:pPr>
        <w:pStyle w:val="a3"/>
        <w:spacing w:before="1"/>
        <w:ind w:left="0"/>
        <w:rPr>
          <w:rFonts w:ascii="Times New Roman"/>
          <w:sz w:val="12"/>
        </w:rPr>
      </w:pPr>
    </w:p>
    <w:p w:rsidR="007425EA" w:rsidRDefault="007B5B33">
      <w:pPr>
        <w:pStyle w:val="1"/>
        <w:numPr>
          <w:ilvl w:val="0"/>
          <w:numId w:val="3"/>
        </w:numPr>
        <w:tabs>
          <w:tab w:val="left" w:pos="503"/>
        </w:tabs>
        <w:spacing w:before="100"/>
        <w:jc w:val="left"/>
      </w:pPr>
      <w:r>
        <w:t>Введение</w:t>
      </w:r>
    </w:p>
    <w:p w:rsidR="007425EA" w:rsidRDefault="007B5B33">
      <w:pPr>
        <w:pStyle w:val="a3"/>
        <w:spacing w:before="61"/>
        <w:ind w:left="142" w:right="426"/>
        <w:jc w:val="both"/>
      </w:pPr>
      <w:r>
        <w:t>В данном документе изложен порядок развертывания (инсталляции) системы «ВидеоМар- кет» (далее «Системы) «с нуля», то есть на компьютере,</w:t>
      </w:r>
      <w:r>
        <w:rPr>
          <w:spacing w:val="-51"/>
        </w:rPr>
        <w:t xml:space="preserve"> </w:t>
      </w:r>
      <w:r>
        <w:t>на котором Система ранее не ин- сталлировалась.</w:t>
      </w:r>
    </w:p>
    <w:p w:rsidR="007425EA" w:rsidRDefault="007425EA">
      <w:pPr>
        <w:pStyle w:val="a3"/>
        <w:spacing w:before="8"/>
        <w:ind w:left="0"/>
        <w:rPr>
          <w:sz w:val="19"/>
        </w:rPr>
      </w:pPr>
    </w:p>
    <w:p w:rsidR="007425EA" w:rsidRDefault="007B5B33">
      <w:pPr>
        <w:pStyle w:val="1"/>
        <w:numPr>
          <w:ilvl w:val="0"/>
          <w:numId w:val="3"/>
        </w:numPr>
        <w:tabs>
          <w:tab w:val="left" w:pos="503"/>
        </w:tabs>
        <w:jc w:val="left"/>
      </w:pPr>
      <w:r>
        <w:t>Установка</w:t>
      </w:r>
      <w:r>
        <w:rPr>
          <w:spacing w:val="-1"/>
        </w:rPr>
        <w:t xml:space="preserve"> </w:t>
      </w:r>
      <w:r>
        <w:t>пререквизитов</w:t>
      </w:r>
    </w:p>
    <w:p w:rsidR="007425EA" w:rsidRDefault="007B5B33">
      <w:pPr>
        <w:pStyle w:val="a3"/>
        <w:spacing w:before="123"/>
        <w:ind w:left="142"/>
      </w:pPr>
      <w:r>
        <w:t>Для успешной работы Системы необходимо, чтобы на компьютере было установлено до- полнительное ПО:</w:t>
      </w:r>
    </w:p>
    <w:p w:rsidR="007425EA" w:rsidRDefault="007B5B33">
      <w:pPr>
        <w:pStyle w:val="a4"/>
        <w:numPr>
          <w:ilvl w:val="1"/>
          <w:numId w:val="3"/>
        </w:numPr>
        <w:tabs>
          <w:tab w:val="left" w:pos="856"/>
        </w:tabs>
        <w:spacing w:line="243" w:lineRule="exact"/>
        <w:ind w:hanging="355"/>
        <w:rPr>
          <w:sz w:val="20"/>
        </w:rPr>
      </w:pPr>
      <w:r>
        <w:rPr>
          <w:sz w:val="20"/>
        </w:rPr>
        <w:t xml:space="preserve">(Только для Windows7) Установите платформу </w:t>
      </w:r>
      <w:r>
        <w:rPr>
          <w:b/>
          <w:sz w:val="20"/>
        </w:rPr>
        <w:t>.NET Framework 4.5.2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(файл</w:t>
      </w:r>
    </w:p>
    <w:p w:rsidR="007425EA" w:rsidRDefault="007B5B33">
      <w:pPr>
        <w:pStyle w:val="a3"/>
        <w:spacing w:line="243" w:lineRule="exact"/>
      </w:pPr>
      <w:r>
        <w:t>«</w:t>
      </w:r>
      <w:r>
        <w:rPr>
          <w:color w:val="365F91"/>
        </w:rPr>
        <w:t>NDP452-KB2901907-x86-x64-AllOS-ENU.exe</w:t>
      </w:r>
      <w:r>
        <w:t>» на дистрибутиве Системы);</w:t>
      </w:r>
    </w:p>
    <w:p w:rsidR="007425EA" w:rsidRDefault="007B5B33">
      <w:pPr>
        <w:pStyle w:val="a4"/>
        <w:numPr>
          <w:ilvl w:val="1"/>
          <w:numId w:val="3"/>
        </w:numPr>
        <w:tabs>
          <w:tab w:val="left" w:pos="856"/>
        </w:tabs>
        <w:spacing w:before="121"/>
        <w:ind w:right="828" w:hanging="355"/>
        <w:jc w:val="both"/>
        <w:rPr>
          <w:sz w:val="20"/>
        </w:rPr>
      </w:pPr>
      <w:r>
        <w:rPr>
          <w:sz w:val="20"/>
        </w:rPr>
        <w:t>(Только для Windows 10) В панели управления, выберите раздел «Программы</w:t>
      </w:r>
      <w:r>
        <w:rPr>
          <w:spacing w:val="-38"/>
          <w:sz w:val="20"/>
        </w:rPr>
        <w:t xml:space="preserve"> </w:t>
      </w:r>
      <w:r>
        <w:rPr>
          <w:sz w:val="20"/>
        </w:rPr>
        <w:t>и компоненты», перейдите во «Включение и отключение компонентов Windows», включите компонент «.NET Framework 3.5»</w:t>
      </w:r>
    </w:p>
    <w:p w:rsidR="007425EA" w:rsidRDefault="007B5B33">
      <w:pPr>
        <w:pStyle w:val="a4"/>
        <w:numPr>
          <w:ilvl w:val="1"/>
          <w:numId w:val="3"/>
        </w:numPr>
        <w:tabs>
          <w:tab w:val="left" w:pos="856"/>
        </w:tabs>
        <w:spacing w:before="121" w:line="243" w:lineRule="exact"/>
        <w:ind w:hanging="355"/>
        <w:rPr>
          <w:sz w:val="20"/>
        </w:rPr>
      </w:pPr>
      <w:r>
        <w:rPr>
          <w:sz w:val="20"/>
        </w:rPr>
        <w:t xml:space="preserve">Установите бесплатное офисное приложение </w:t>
      </w:r>
      <w:r>
        <w:rPr>
          <w:b/>
          <w:sz w:val="20"/>
        </w:rPr>
        <w:t>Open Office 4.1.1.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(файл</w:t>
      </w:r>
    </w:p>
    <w:p w:rsidR="007425EA" w:rsidRPr="00AF24C2" w:rsidRDefault="007B5B33">
      <w:pPr>
        <w:pStyle w:val="a3"/>
        <w:spacing w:line="243" w:lineRule="exact"/>
        <w:rPr>
          <w:lang w:val="en-US"/>
        </w:rPr>
      </w:pPr>
      <w:r w:rsidRPr="00AF24C2">
        <w:rPr>
          <w:lang w:val="en-US"/>
        </w:rPr>
        <w:t>«</w:t>
      </w:r>
      <w:r w:rsidRPr="00AF24C2">
        <w:rPr>
          <w:color w:val="365F91"/>
          <w:lang w:val="en-US"/>
        </w:rPr>
        <w:t>Apache_OpenOffice_4.1.1_Win_x86_install_ru.exe</w:t>
      </w:r>
      <w:r w:rsidRPr="00AF24C2">
        <w:rPr>
          <w:lang w:val="en-US"/>
        </w:rPr>
        <w:t xml:space="preserve">» </w:t>
      </w:r>
      <w:r>
        <w:t>на</w:t>
      </w:r>
      <w:r w:rsidRPr="00AF24C2">
        <w:rPr>
          <w:lang w:val="en-US"/>
        </w:rPr>
        <w:t xml:space="preserve"> </w:t>
      </w:r>
      <w:r>
        <w:t>дистрибутиве</w:t>
      </w:r>
      <w:r w:rsidRPr="00AF24C2">
        <w:rPr>
          <w:lang w:val="en-US"/>
        </w:rPr>
        <w:t xml:space="preserve"> </w:t>
      </w:r>
      <w:r>
        <w:t>Системы</w:t>
      </w:r>
      <w:r w:rsidRPr="00AF24C2">
        <w:rPr>
          <w:lang w:val="en-US"/>
        </w:rPr>
        <w:t>)</w:t>
      </w:r>
    </w:p>
    <w:p w:rsidR="007425EA" w:rsidRPr="00AF24C2" w:rsidRDefault="007B5B33" w:rsidP="00AF24C2">
      <w:pPr>
        <w:pStyle w:val="a4"/>
        <w:numPr>
          <w:ilvl w:val="1"/>
          <w:numId w:val="3"/>
        </w:numPr>
        <w:tabs>
          <w:tab w:val="left" w:pos="856"/>
        </w:tabs>
        <w:spacing w:line="243" w:lineRule="exact"/>
        <w:rPr>
          <w:sz w:val="20"/>
          <w:lang w:val="en-US"/>
        </w:rPr>
      </w:pPr>
      <w:r w:rsidRPr="00AF24C2">
        <w:rPr>
          <w:sz w:val="20"/>
        </w:rPr>
        <w:t>Установите</w:t>
      </w:r>
      <w:r w:rsidRPr="00AF24C2">
        <w:rPr>
          <w:sz w:val="20"/>
          <w:lang w:val="en-US"/>
        </w:rPr>
        <w:t xml:space="preserve"> </w:t>
      </w:r>
      <w:r w:rsidRPr="00AF24C2">
        <w:rPr>
          <w:sz w:val="20"/>
        </w:rPr>
        <w:t>СУБД</w:t>
      </w:r>
      <w:r w:rsidRPr="00AF24C2">
        <w:rPr>
          <w:sz w:val="20"/>
          <w:lang w:val="en-US"/>
        </w:rPr>
        <w:t xml:space="preserve"> </w:t>
      </w:r>
      <w:r w:rsidR="00AF24C2" w:rsidRPr="00AF24C2">
        <w:rPr>
          <w:b/>
          <w:sz w:val="20"/>
          <w:lang w:val="en-US"/>
        </w:rPr>
        <w:t>PostgreSql</w:t>
      </w:r>
      <w:r w:rsidRPr="00AF24C2">
        <w:rPr>
          <w:b/>
          <w:sz w:val="20"/>
          <w:lang w:val="en-US"/>
        </w:rPr>
        <w:t xml:space="preserve"> </w:t>
      </w:r>
      <w:r w:rsidRPr="00AF24C2">
        <w:rPr>
          <w:sz w:val="20"/>
          <w:lang w:val="en-US"/>
        </w:rPr>
        <w:t>(</w:t>
      </w:r>
      <w:r w:rsidRPr="00AF24C2">
        <w:rPr>
          <w:sz w:val="20"/>
        </w:rPr>
        <w:t>файл</w:t>
      </w:r>
      <w:r w:rsidR="00AF24C2" w:rsidRPr="00AF24C2">
        <w:rPr>
          <w:sz w:val="20"/>
          <w:lang w:val="en-US"/>
        </w:rPr>
        <w:t xml:space="preserve"> «</w:t>
      </w:r>
      <w:r w:rsidR="00AF24C2" w:rsidRPr="00AF24C2">
        <w:rPr>
          <w:color w:val="365F91"/>
          <w:sz w:val="20"/>
          <w:szCs w:val="20"/>
          <w:lang w:val="en-US"/>
        </w:rPr>
        <w:t>postgresql-13.2-1-windows-x64.exe</w:t>
      </w:r>
      <w:r w:rsidR="00AF24C2" w:rsidRPr="00AF24C2">
        <w:rPr>
          <w:sz w:val="20"/>
          <w:lang w:val="en-US"/>
        </w:rPr>
        <w:t>»</w:t>
      </w:r>
      <w:r w:rsidRPr="00AF24C2">
        <w:rPr>
          <w:lang w:val="en-US"/>
        </w:rPr>
        <w:t xml:space="preserve"> </w:t>
      </w:r>
      <w:r>
        <w:t>на</w:t>
      </w:r>
      <w:r w:rsidRPr="00AF24C2">
        <w:rPr>
          <w:lang w:val="en-US"/>
        </w:rPr>
        <w:t xml:space="preserve"> </w:t>
      </w:r>
      <w:r>
        <w:t>дистрибутиве</w:t>
      </w:r>
      <w:r w:rsidRPr="00AF24C2">
        <w:rPr>
          <w:lang w:val="en-US"/>
        </w:rPr>
        <w:t xml:space="preserve"> </w:t>
      </w:r>
      <w:r>
        <w:t>Системы</w:t>
      </w:r>
      <w:r w:rsidRPr="00AF24C2">
        <w:rPr>
          <w:lang w:val="en-US"/>
        </w:rPr>
        <w:t>)</w:t>
      </w:r>
      <w:r w:rsidRPr="00AF24C2">
        <w:rPr>
          <w:lang w:val="en-US"/>
        </w:rPr>
        <w:t>.</w:t>
      </w:r>
    </w:p>
    <w:p w:rsidR="007425EA" w:rsidRDefault="007B5B33">
      <w:pPr>
        <w:pStyle w:val="a3"/>
        <w:ind w:right="695"/>
      </w:pPr>
      <w:r>
        <w:t>П</w:t>
      </w:r>
      <w:r w:rsidR="00AF24C2">
        <w:t>ри установке оставьте все настройки по умолчанию</w:t>
      </w:r>
      <w:r>
        <w:t>, и ука</w:t>
      </w:r>
      <w:r w:rsidR="00AF24C2">
        <w:t>жите</w:t>
      </w:r>
      <w:r>
        <w:t xml:space="preserve"> пароль для </w:t>
      </w:r>
      <w:r w:rsidR="00AF24C2">
        <w:t xml:space="preserve">суперпользователя </w:t>
      </w:r>
      <w:r w:rsidR="00AF24C2">
        <w:rPr>
          <w:lang w:val="en-US"/>
        </w:rPr>
        <w:t>postgres</w:t>
      </w:r>
      <w:r w:rsidR="00AF24C2" w:rsidRPr="00AF24C2">
        <w:t xml:space="preserve"> </w:t>
      </w:r>
      <w:r w:rsidR="00AF24C2">
        <w:t>«</w:t>
      </w:r>
      <w:r w:rsidR="00AF24C2" w:rsidRPr="00AF24C2">
        <w:rPr>
          <w:color w:val="365F91"/>
          <w:lang w:val="en-US"/>
        </w:rPr>
        <w:t>12345</w:t>
      </w:r>
      <w:r w:rsidR="00AF24C2">
        <w:t>»</w:t>
      </w:r>
      <w:r>
        <w:t>.</w:t>
      </w:r>
    </w:p>
    <w:p w:rsidR="007425EA" w:rsidRDefault="007425EA">
      <w:pPr>
        <w:pStyle w:val="a3"/>
        <w:spacing w:before="8"/>
        <w:ind w:left="0"/>
        <w:rPr>
          <w:sz w:val="19"/>
        </w:rPr>
      </w:pPr>
    </w:p>
    <w:p w:rsidR="007425EA" w:rsidRDefault="007B5B33">
      <w:pPr>
        <w:pStyle w:val="1"/>
        <w:numPr>
          <w:ilvl w:val="0"/>
          <w:numId w:val="3"/>
        </w:numPr>
        <w:tabs>
          <w:tab w:val="left" w:pos="503"/>
        </w:tabs>
        <w:jc w:val="left"/>
      </w:pPr>
      <w:r>
        <w:t>Инсталляция</w:t>
      </w:r>
      <w:r>
        <w:rPr>
          <w:spacing w:val="-3"/>
        </w:rPr>
        <w:t xml:space="preserve"> </w:t>
      </w:r>
      <w:r>
        <w:t>Системы</w:t>
      </w:r>
    </w:p>
    <w:p w:rsidR="007425EA" w:rsidRPr="00FD0330" w:rsidRDefault="007B5B33" w:rsidP="00FD0330">
      <w:pPr>
        <w:pStyle w:val="a4"/>
        <w:numPr>
          <w:ilvl w:val="1"/>
          <w:numId w:val="3"/>
        </w:numPr>
        <w:tabs>
          <w:tab w:val="left" w:pos="856"/>
        </w:tabs>
        <w:spacing w:before="60"/>
        <w:ind w:right="282"/>
        <w:jc w:val="both"/>
        <w:rPr>
          <w:sz w:val="20"/>
        </w:rPr>
      </w:pPr>
      <w:r w:rsidRPr="00FD0330">
        <w:rPr>
          <w:sz w:val="20"/>
        </w:rPr>
        <w:t>Установите Систему с помощью программы инсталлятора (файл «</w:t>
      </w:r>
      <w:r w:rsidR="00FD0330" w:rsidRPr="00FD0330">
        <w:rPr>
          <w:color w:val="365F91"/>
          <w:sz w:val="20"/>
        </w:rPr>
        <w:t>VM_6_0</w:t>
      </w:r>
      <w:r w:rsidRPr="00FD0330">
        <w:rPr>
          <w:color w:val="365F91"/>
          <w:sz w:val="20"/>
        </w:rPr>
        <w:t>_1_VV.msi</w:t>
      </w:r>
      <w:r w:rsidRPr="00FD0330">
        <w:rPr>
          <w:sz w:val="20"/>
        </w:rPr>
        <w:t>» на дистрибутиве Системы, где «VV» означает номер версии Системы). В ходе работы инсталлятора нужно следовать ук</w:t>
      </w:r>
      <w:r w:rsidRPr="00FD0330">
        <w:rPr>
          <w:sz w:val="20"/>
        </w:rPr>
        <w:t>азаниям</w:t>
      </w:r>
      <w:r w:rsidRPr="00FD0330">
        <w:rPr>
          <w:spacing w:val="-7"/>
          <w:sz w:val="20"/>
        </w:rPr>
        <w:t xml:space="preserve"> </w:t>
      </w:r>
      <w:r w:rsidRPr="00FD0330">
        <w:rPr>
          <w:sz w:val="20"/>
        </w:rPr>
        <w:t>инсталлятора.</w:t>
      </w:r>
    </w:p>
    <w:p w:rsidR="007425EA" w:rsidRPr="00FD0330" w:rsidRDefault="007B5B33" w:rsidP="00FD0330">
      <w:pPr>
        <w:pStyle w:val="a4"/>
        <w:numPr>
          <w:ilvl w:val="1"/>
          <w:numId w:val="3"/>
        </w:numPr>
        <w:tabs>
          <w:tab w:val="left" w:pos="856"/>
        </w:tabs>
        <w:spacing w:before="121"/>
        <w:ind w:right="829"/>
        <w:rPr>
          <w:sz w:val="20"/>
        </w:rPr>
      </w:pPr>
      <w:r w:rsidRPr="00FD0330">
        <w:rPr>
          <w:sz w:val="20"/>
        </w:rPr>
        <w:t>Скопируйте с дистрибутива Системы в корневую папку Системы файл лицензии (файлы лицензий имеют расширение «</w:t>
      </w:r>
      <w:r w:rsidRPr="00FD0330">
        <w:rPr>
          <w:color w:val="365F91"/>
          <w:sz w:val="20"/>
        </w:rPr>
        <w:t>*.vml</w:t>
      </w:r>
      <w:r w:rsidRPr="00FD0330">
        <w:rPr>
          <w:sz w:val="20"/>
        </w:rPr>
        <w:t>») с опцией</w:t>
      </w:r>
      <w:r w:rsidRPr="00FD0330">
        <w:rPr>
          <w:spacing w:val="-11"/>
          <w:sz w:val="20"/>
        </w:rPr>
        <w:t xml:space="preserve"> </w:t>
      </w:r>
      <w:r w:rsidRPr="00FD0330">
        <w:rPr>
          <w:sz w:val="20"/>
        </w:rPr>
        <w:t>замены;</w:t>
      </w:r>
    </w:p>
    <w:p w:rsidR="007425EA" w:rsidRPr="00FD0330" w:rsidRDefault="007B5B33" w:rsidP="00FD0330">
      <w:pPr>
        <w:pStyle w:val="a4"/>
        <w:numPr>
          <w:ilvl w:val="1"/>
          <w:numId w:val="3"/>
        </w:numPr>
        <w:tabs>
          <w:tab w:val="left" w:pos="856"/>
        </w:tabs>
        <w:spacing w:before="121"/>
        <w:ind w:right="495"/>
        <w:rPr>
          <w:sz w:val="20"/>
        </w:rPr>
      </w:pPr>
      <w:r w:rsidRPr="00FD0330">
        <w:rPr>
          <w:sz w:val="20"/>
        </w:rPr>
        <w:t>Установите лицензию для работы с Системой. При этом проверьте, что</w:t>
      </w:r>
      <w:r w:rsidRPr="00FD0330">
        <w:rPr>
          <w:spacing w:val="-41"/>
          <w:sz w:val="20"/>
        </w:rPr>
        <w:t xml:space="preserve"> </w:t>
      </w:r>
      <w:r w:rsidRPr="00FD0330">
        <w:rPr>
          <w:sz w:val="20"/>
        </w:rPr>
        <w:t>аппаратный ключ защиты (HASP-ключ) подключен к USB-порту компьютера, на котором инсталлируется Система). Из меню Пуск — Все программы —</w:t>
      </w:r>
      <w:r w:rsidRPr="00FD0330">
        <w:rPr>
          <w:spacing w:val="-15"/>
          <w:sz w:val="20"/>
        </w:rPr>
        <w:t xml:space="preserve"> </w:t>
      </w:r>
      <w:r w:rsidRPr="00FD0330">
        <w:rPr>
          <w:sz w:val="20"/>
        </w:rPr>
        <w:t>ВидеоМаркет,</w:t>
      </w:r>
    </w:p>
    <w:p w:rsidR="007425EA" w:rsidRDefault="007B5B33">
      <w:pPr>
        <w:pStyle w:val="a3"/>
        <w:spacing w:line="241" w:lineRule="exact"/>
      </w:pPr>
      <w:r>
        <w:t>з</w:t>
      </w:r>
      <w:r>
        <w:t>апустить утилиту «Установка лицензии», нажмите кнопку «Обновить», после чего</w:t>
      </w:r>
    </w:p>
    <w:p w:rsidR="00FD0330" w:rsidRPr="00FD0330" w:rsidRDefault="007B5B33" w:rsidP="00FD0330">
      <w:pPr>
        <w:pStyle w:val="a3"/>
        <w:spacing w:before="2"/>
        <w:ind w:right="282"/>
      </w:pPr>
      <w:r>
        <w:t>утилита определит номер HASP-</w:t>
      </w:r>
      <w:r>
        <w:t>ключа. Нажмите кнопку «Установить...», указав путь к файлу лицензии из пункта 6;</w:t>
      </w:r>
    </w:p>
    <w:p w:rsidR="007425EA" w:rsidRDefault="007425EA">
      <w:pPr>
        <w:pStyle w:val="a3"/>
        <w:spacing w:before="6"/>
        <w:ind w:left="0"/>
        <w:rPr>
          <w:sz w:val="18"/>
        </w:rPr>
      </w:pPr>
    </w:p>
    <w:p w:rsidR="007425EA" w:rsidRDefault="007B5B33">
      <w:pPr>
        <w:pStyle w:val="1"/>
        <w:numPr>
          <w:ilvl w:val="0"/>
          <w:numId w:val="2"/>
        </w:numPr>
        <w:tabs>
          <w:tab w:val="left" w:pos="503"/>
        </w:tabs>
      </w:pPr>
      <w:r>
        <w:t>Настройка</w:t>
      </w:r>
      <w:r>
        <w:rPr>
          <w:spacing w:val="-2"/>
        </w:rPr>
        <w:t xml:space="preserve"> </w:t>
      </w:r>
      <w:r>
        <w:t>Системы</w:t>
      </w:r>
    </w:p>
    <w:p w:rsidR="007425EA" w:rsidRDefault="007425EA">
      <w:pPr>
        <w:pStyle w:val="a3"/>
        <w:ind w:left="0"/>
        <w:rPr>
          <w:b/>
          <w:sz w:val="35"/>
        </w:rPr>
      </w:pPr>
    </w:p>
    <w:p w:rsidR="007425EA" w:rsidRPr="00FD0330" w:rsidRDefault="007B5B33" w:rsidP="00FD0330">
      <w:pPr>
        <w:pStyle w:val="a4"/>
        <w:numPr>
          <w:ilvl w:val="1"/>
          <w:numId w:val="2"/>
        </w:numPr>
        <w:tabs>
          <w:tab w:val="left" w:pos="856"/>
        </w:tabs>
        <w:ind w:right="1832"/>
        <w:rPr>
          <w:sz w:val="20"/>
        </w:rPr>
      </w:pPr>
      <w:r w:rsidRPr="00FD0330">
        <w:rPr>
          <w:sz w:val="20"/>
        </w:rPr>
        <w:t>Запустите Систему ВидеоМаркет, пользователь/пароль по умолчанию: Администратор/111</w:t>
      </w:r>
    </w:p>
    <w:p w:rsidR="007425EA" w:rsidRDefault="007B5B33">
      <w:pPr>
        <w:pStyle w:val="a4"/>
        <w:numPr>
          <w:ilvl w:val="1"/>
          <w:numId w:val="2"/>
        </w:numPr>
        <w:tabs>
          <w:tab w:val="left" w:pos="856"/>
        </w:tabs>
        <w:spacing w:before="121"/>
        <w:ind w:right="636" w:hanging="355"/>
        <w:rPr>
          <w:sz w:val="20"/>
        </w:rPr>
      </w:pPr>
      <w:r>
        <w:rPr>
          <w:sz w:val="20"/>
        </w:rPr>
        <w:t>П</w:t>
      </w:r>
      <w:r>
        <w:rPr>
          <w:sz w:val="20"/>
        </w:rPr>
        <w:t>ерейдите на закладку «Администрирование». Добавьте видеокамеры в Систему. Для этого нажмите на «Каналы» правой кнопкой мыши, выберите «Добавить», измените название камеры (например Касса №1), выберите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систему</w:t>
      </w:r>
    </w:p>
    <w:p w:rsidR="007425EA" w:rsidRDefault="007B5B33">
      <w:pPr>
        <w:pStyle w:val="a3"/>
        <w:ind w:right="294"/>
      </w:pPr>
      <w:r>
        <w:t>видеонаблюдения, укажите ip адрес видеорегистр</w:t>
      </w:r>
      <w:r>
        <w:t>атора/сервера, порт подключения, логин, пароль, номер канала. Создайте камеры для каждой кассы.</w:t>
      </w:r>
    </w:p>
    <w:p w:rsidR="007425EA" w:rsidRDefault="007B5B33">
      <w:pPr>
        <w:pStyle w:val="a4"/>
        <w:numPr>
          <w:ilvl w:val="1"/>
          <w:numId w:val="2"/>
        </w:numPr>
        <w:tabs>
          <w:tab w:val="left" w:pos="856"/>
        </w:tabs>
        <w:ind w:right="605" w:hanging="355"/>
        <w:rPr>
          <w:sz w:val="20"/>
        </w:rPr>
      </w:pPr>
      <w:r>
        <w:rPr>
          <w:sz w:val="20"/>
        </w:rPr>
        <w:lastRenderedPageBreak/>
        <w:t>Добавьте кассы в систему. Для этого нажмите на «Кассы» правой кнопкой мыши, выберите «Добавить», укажите код кассы (желательно, чтобы он совпадал с номером касс</w:t>
      </w:r>
      <w:r>
        <w:rPr>
          <w:sz w:val="20"/>
        </w:rPr>
        <w:t>ы), ip адрес кассы, измените название кассы (например Касса 1), привяжите камеру к кассе в поле «Мастер-канал». Создайте все кассы в</w:t>
      </w:r>
      <w:r>
        <w:rPr>
          <w:spacing w:val="-34"/>
          <w:sz w:val="20"/>
        </w:rPr>
        <w:t xml:space="preserve"> </w:t>
      </w:r>
      <w:r>
        <w:rPr>
          <w:sz w:val="20"/>
        </w:rPr>
        <w:t>Системе.</w:t>
      </w:r>
    </w:p>
    <w:p w:rsidR="007425EA" w:rsidRDefault="007B5B33">
      <w:pPr>
        <w:pStyle w:val="a4"/>
        <w:numPr>
          <w:ilvl w:val="1"/>
          <w:numId w:val="2"/>
        </w:numPr>
        <w:tabs>
          <w:tab w:val="left" w:pos="856"/>
        </w:tabs>
        <w:spacing w:before="120"/>
        <w:ind w:right="874" w:hanging="355"/>
        <w:rPr>
          <w:sz w:val="20"/>
        </w:rPr>
      </w:pPr>
      <w:r>
        <w:rPr>
          <w:sz w:val="20"/>
        </w:rPr>
        <w:t>Настройте кассовый драйвер. Для этого в закладке «Администрирование» перейдите в «Конфигуратор задач», нажмите кно</w:t>
      </w:r>
      <w:r>
        <w:rPr>
          <w:sz w:val="20"/>
        </w:rPr>
        <w:t>пку «+» (Активировать новую задачу), выберите кассовый протокол (G2X5GK – для магазинов X5),</w:t>
      </w:r>
      <w:r>
        <w:rPr>
          <w:spacing w:val="-32"/>
          <w:sz w:val="20"/>
        </w:rPr>
        <w:t xml:space="preserve"> </w:t>
      </w:r>
      <w:r>
        <w:rPr>
          <w:sz w:val="20"/>
        </w:rPr>
        <w:t>нажмите</w:t>
      </w:r>
    </w:p>
    <w:p w:rsidR="007425EA" w:rsidRDefault="007B5B33">
      <w:pPr>
        <w:pStyle w:val="a3"/>
        <w:spacing w:before="1"/>
      </w:pPr>
      <w:r>
        <w:t>«Сохранить».</w:t>
      </w:r>
    </w:p>
    <w:p w:rsidR="007425EA" w:rsidRDefault="007B5B33">
      <w:pPr>
        <w:pStyle w:val="a4"/>
        <w:numPr>
          <w:ilvl w:val="1"/>
          <w:numId w:val="2"/>
        </w:numPr>
        <w:tabs>
          <w:tab w:val="left" w:pos="856"/>
        </w:tabs>
        <w:ind w:right="579" w:hanging="355"/>
        <w:rPr>
          <w:sz w:val="20"/>
        </w:rPr>
      </w:pPr>
      <w:r>
        <w:rPr>
          <w:sz w:val="20"/>
        </w:rPr>
        <w:t>Настройка основного пользователя Windows. Для этого основному пользователю - администратору Windows – установите пароль «</w:t>
      </w:r>
      <w:r>
        <w:rPr>
          <w:color w:val="365F91"/>
          <w:sz w:val="20"/>
        </w:rPr>
        <w:t>111</w:t>
      </w:r>
      <w:r>
        <w:rPr>
          <w:sz w:val="20"/>
        </w:rPr>
        <w:t>» - в командной ст</w:t>
      </w:r>
      <w:r>
        <w:rPr>
          <w:sz w:val="20"/>
        </w:rPr>
        <w:t xml:space="preserve">роке выполните команду </w:t>
      </w:r>
      <w:r>
        <w:rPr>
          <w:color w:val="365F91"/>
          <w:sz w:val="20"/>
        </w:rPr>
        <w:t xml:space="preserve">control userpasswords2 </w:t>
      </w:r>
      <w:r>
        <w:rPr>
          <w:sz w:val="20"/>
        </w:rPr>
        <w:t>и уберите галочку «Требовать</w:t>
      </w:r>
      <w:r>
        <w:rPr>
          <w:spacing w:val="-18"/>
          <w:sz w:val="20"/>
        </w:rPr>
        <w:t xml:space="preserve"> </w:t>
      </w:r>
      <w:r>
        <w:rPr>
          <w:sz w:val="20"/>
        </w:rPr>
        <w:t>ввод</w:t>
      </w:r>
    </w:p>
    <w:p w:rsidR="007425EA" w:rsidRDefault="007B5B33">
      <w:pPr>
        <w:pStyle w:val="a3"/>
      </w:pPr>
      <w:r>
        <w:t>имени пользователя и пароль» с основного пользователя-администратора Windows;</w:t>
      </w:r>
    </w:p>
    <w:p w:rsidR="007425EA" w:rsidRDefault="007B5B33">
      <w:pPr>
        <w:pStyle w:val="a4"/>
        <w:numPr>
          <w:ilvl w:val="1"/>
          <w:numId w:val="2"/>
        </w:numPr>
        <w:tabs>
          <w:tab w:val="left" w:pos="856"/>
        </w:tabs>
        <w:spacing w:before="120"/>
        <w:ind w:right="476" w:hanging="355"/>
        <w:rPr>
          <w:sz w:val="20"/>
        </w:rPr>
      </w:pPr>
      <w:r>
        <w:rPr>
          <w:sz w:val="20"/>
        </w:rPr>
        <w:t>Проверьте синхронизацию времени между компонентами Системы. Убедитесь, что время на видеорегистрат</w:t>
      </w:r>
      <w:r>
        <w:rPr>
          <w:sz w:val="20"/>
        </w:rPr>
        <w:t>орах и сервере Системы совпадают вплоть до секунд, проверьте, что видеорегистраторы и сервер Системы настроены на</w:t>
      </w:r>
      <w:r>
        <w:rPr>
          <w:spacing w:val="-45"/>
          <w:sz w:val="20"/>
        </w:rPr>
        <w:t xml:space="preserve"> </w:t>
      </w:r>
      <w:r>
        <w:rPr>
          <w:sz w:val="20"/>
        </w:rPr>
        <w:t>синхронизацию</w:t>
      </w:r>
    </w:p>
    <w:p w:rsidR="007425EA" w:rsidRDefault="007B5B33">
      <w:pPr>
        <w:pStyle w:val="a3"/>
        <w:spacing w:before="89"/>
      </w:pPr>
      <w:r>
        <w:t>времени друг с другом.</w:t>
      </w:r>
    </w:p>
    <w:p w:rsidR="007425EA" w:rsidRDefault="007B5B33">
      <w:pPr>
        <w:pStyle w:val="a4"/>
        <w:numPr>
          <w:ilvl w:val="1"/>
          <w:numId w:val="2"/>
        </w:numPr>
        <w:tabs>
          <w:tab w:val="left" w:pos="856"/>
        </w:tabs>
        <w:spacing w:line="357" w:lineRule="auto"/>
        <w:ind w:left="142" w:right="999" w:firstLine="358"/>
        <w:rPr>
          <w:sz w:val="20"/>
        </w:rPr>
      </w:pPr>
      <w:r>
        <w:rPr>
          <w:sz w:val="20"/>
        </w:rPr>
        <w:t>Перезапустите сервер ВидеоМаркет (службу Windows «Видеомаркет сервер»). После выполнения перечисленных шагов Система готова к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работе.</w:t>
      </w:r>
    </w:p>
    <w:p w:rsidR="007425EA" w:rsidRDefault="007B5B33">
      <w:pPr>
        <w:pStyle w:val="1"/>
        <w:numPr>
          <w:ilvl w:val="0"/>
          <w:numId w:val="2"/>
        </w:numPr>
        <w:tabs>
          <w:tab w:val="left" w:pos="503"/>
        </w:tabs>
        <w:spacing w:before="119"/>
      </w:pPr>
      <w:r>
        <w:t>Настройка клиентского приложения Системы на</w:t>
      </w:r>
      <w:r>
        <w:rPr>
          <w:spacing w:val="-7"/>
        </w:rPr>
        <w:t xml:space="preserve"> </w:t>
      </w:r>
      <w:r>
        <w:t>УРМ</w:t>
      </w:r>
    </w:p>
    <w:p w:rsidR="007425EA" w:rsidRDefault="007B5B33">
      <w:pPr>
        <w:pStyle w:val="a4"/>
        <w:numPr>
          <w:ilvl w:val="0"/>
          <w:numId w:val="1"/>
        </w:numPr>
        <w:tabs>
          <w:tab w:val="left" w:pos="863"/>
        </w:tabs>
        <w:spacing w:before="63" w:line="243" w:lineRule="exact"/>
        <w:rPr>
          <w:sz w:val="20"/>
        </w:rPr>
      </w:pPr>
      <w:r>
        <w:rPr>
          <w:sz w:val="20"/>
        </w:rPr>
        <w:t xml:space="preserve">(Только для Windows 7) Установите платформу </w:t>
      </w:r>
      <w:r>
        <w:rPr>
          <w:b/>
          <w:sz w:val="20"/>
        </w:rPr>
        <w:t>.NET Framework 4.5.2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(файл</w:t>
      </w:r>
    </w:p>
    <w:p w:rsidR="007425EA" w:rsidRDefault="007B5B33">
      <w:pPr>
        <w:pStyle w:val="a3"/>
        <w:spacing w:line="243" w:lineRule="exact"/>
        <w:ind w:left="862"/>
      </w:pPr>
      <w:r>
        <w:t>«</w:t>
      </w:r>
      <w:r>
        <w:rPr>
          <w:color w:val="365F91"/>
        </w:rPr>
        <w:t>NDP452-KB2901907-x86-x64-AllOS-ENU.exe</w:t>
      </w:r>
      <w:r>
        <w:t>» на дистрибутиве Системы);</w:t>
      </w:r>
    </w:p>
    <w:p w:rsidR="007425EA" w:rsidRDefault="007B5B33">
      <w:pPr>
        <w:pStyle w:val="a4"/>
        <w:numPr>
          <w:ilvl w:val="0"/>
          <w:numId w:val="1"/>
        </w:numPr>
        <w:tabs>
          <w:tab w:val="left" w:pos="863"/>
        </w:tabs>
        <w:rPr>
          <w:sz w:val="20"/>
        </w:rPr>
      </w:pPr>
      <w:r>
        <w:rPr>
          <w:sz w:val="20"/>
        </w:rPr>
        <w:t xml:space="preserve">Установите бесплатное офисное приложение </w:t>
      </w:r>
      <w:r>
        <w:rPr>
          <w:b/>
          <w:sz w:val="20"/>
        </w:rPr>
        <w:t>Open Office 4.1.1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(файл</w:t>
      </w:r>
    </w:p>
    <w:p w:rsidR="007425EA" w:rsidRPr="00AF24C2" w:rsidRDefault="007B5B33">
      <w:pPr>
        <w:pStyle w:val="a3"/>
        <w:spacing w:before="2"/>
        <w:ind w:left="862"/>
        <w:rPr>
          <w:lang w:val="en-US"/>
        </w:rPr>
      </w:pPr>
      <w:r w:rsidRPr="00AF24C2">
        <w:rPr>
          <w:lang w:val="en-US"/>
        </w:rPr>
        <w:t>«</w:t>
      </w:r>
      <w:r w:rsidRPr="00AF24C2">
        <w:rPr>
          <w:color w:val="365F91"/>
          <w:lang w:val="en-US"/>
        </w:rPr>
        <w:t>Apache_OpenOffice_4.1.1_Win_x86_install_ru.exe</w:t>
      </w:r>
      <w:r w:rsidRPr="00AF24C2">
        <w:rPr>
          <w:lang w:val="en-US"/>
        </w:rPr>
        <w:t xml:space="preserve">» </w:t>
      </w:r>
      <w:r>
        <w:t>на</w:t>
      </w:r>
      <w:r w:rsidRPr="00AF24C2">
        <w:rPr>
          <w:lang w:val="en-US"/>
        </w:rPr>
        <w:t xml:space="preserve"> </w:t>
      </w:r>
      <w:r>
        <w:t>дистрибутиве</w:t>
      </w:r>
      <w:r w:rsidRPr="00AF24C2">
        <w:rPr>
          <w:lang w:val="en-US"/>
        </w:rPr>
        <w:t xml:space="preserve"> </w:t>
      </w:r>
      <w:r>
        <w:t>Системы</w:t>
      </w:r>
      <w:r w:rsidRPr="00AF24C2">
        <w:rPr>
          <w:lang w:val="en-US"/>
        </w:rPr>
        <w:t>)</w:t>
      </w:r>
    </w:p>
    <w:p w:rsidR="007425EA" w:rsidRDefault="007B5B33">
      <w:pPr>
        <w:pStyle w:val="a4"/>
        <w:numPr>
          <w:ilvl w:val="0"/>
          <w:numId w:val="1"/>
        </w:numPr>
        <w:tabs>
          <w:tab w:val="left" w:pos="863"/>
        </w:tabs>
        <w:spacing w:line="243" w:lineRule="exact"/>
        <w:rPr>
          <w:sz w:val="20"/>
        </w:rPr>
      </w:pPr>
      <w:r>
        <w:rPr>
          <w:sz w:val="20"/>
        </w:rPr>
        <w:t xml:space="preserve">Установите </w:t>
      </w:r>
      <w:r>
        <w:rPr>
          <w:b/>
          <w:sz w:val="20"/>
        </w:rPr>
        <w:t>клиентское приложение Системы</w:t>
      </w:r>
      <w:r>
        <w:rPr>
          <w:sz w:val="20"/>
        </w:rPr>
        <w:t>. Запустите инсталлятор</w:t>
      </w:r>
      <w:r>
        <w:rPr>
          <w:spacing w:val="-13"/>
          <w:sz w:val="20"/>
        </w:rPr>
        <w:t xml:space="preserve"> </w:t>
      </w:r>
      <w:r>
        <w:rPr>
          <w:sz w:val="20"/>
        </w:rPr>
        <w:t>(файл</w:t>
      </w:r>
    </w:p>
    <w:p w:rsidR="007425EA" w:rsidRDefault="007B5B33">
      <w:pPr>
        <w:pStyle w:val="a3"/>
        <w:ind w:left="862" w:right="311"/>
      </w:pPr>
      <w:r>
        <w:t>«</w:t>
      </w:r>
      <w:r>
        <w:rPr>
          <w:color w:val="365F91"/>
        </w:rPr>
        <w:t>VM_5_5_1_3.msi</w:t>
      </w:r>
      <w:r>
        <w:t>» на дистрибут</w:t>
      </w:r>
      <w:r>
        <w:t>иве Системы). При этом собственно сервер Системы устанавливать не нужно – выберите параметр для сервера «Компонент не</w:t>
      </w:r>
    </w:p>
    <w:p w:rsidR="007425EA" w:rsidRDefault="007B5B33">
      <w:pPr>
        <w:pStyle w:val="a3"/>
        <w:spacing w:before="1"/>
        <w:ind w:left="862"/>
      </w:pPr>
      <w:r>
        <w:t>доступен»);</w:t>
      </w:r>
    </w:p>
    <w:p w:rsidR="007425EA" w:rsidRDefault="007B5B33">
      <w:pPr>
        <w:pStyle w:val="a4"/>
        <w:numPr>
          <w:ilvl w:val="0"/>
          <w:numId w:val="1"/>
        </w:numPr>
        <w:tabs>
          <w:tab w:val="left" w:pos="863"/>
        </w:tabs>
        <w:spacing w:before="120"/>
        <w:ind w:right="1296"/>
        <w:rPr>
          <w:sz w:val="20"/>
        </w:rPr>
      </w:pPr>
      <w:r>
        <w:rPr>
          <w:b/>
          <w:sz w:val="20"/>
        </w:rPr>
        <w:t>Запустите приложение Видеомаркет</w:t>
      </w:r>
      <w:r>
        <w:rPr>
          <w:sz w:val="20"/>
        </w:rPr>
        <w:t>, замените IP-адрес «</w:t>
      </w:r>
      <w:r>
        <w:rPr>
          <w:color w:val="365F91"/>
          <w:sz w:val="20"/>
        </w:rPr>
        <w:t>127.0.0.1</w:t>
      </w:r>
      <w:r>
        <w:rPr>
          <w:sz w:val="20"/>
        </w:rPr>
        <w:t>» на</w:t>
      </w:r>
      <w:r>
        <w:rPr>
          <w:color w:val="365F91"/>
          <w:sz w:val="20"/>
        </w:rPr>
        <w:t xml:space="preserve"> реальный IP-адрес сервера</w:t>
      </w:r>
      <w:r>
        <w:rPr>
          <w:sz w:val="20"/>
        </w:rPr>
        <w:t>, на котором установлена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Система;</w:t>
      </w:r>
      <w:bookmarkStart w:id="0" w:name="_GoBack"/>
      <w:bookmarkEnd w:id="0"/>
    </w:p>
    <w:sectPr w:rsidR="007425EA">
      <w:headerReference w:type="default" r:id="rId8"/>
      <w:footerReference w:type="default" r:id="rId9"/>
      <w:pgSz w:w="11910" w:h="16850"/>
      <w:pgMar w:top="1580" w:right="300" w:bottom="880" w:left="1480" w:header="478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33" w:rsidRDefault="007B5B33">
      <w:r>
        <w:separator/>
      </w:r>
    </w:p>
  </w:endnote>
  <w:endnote w:type="continuationSeparator" w:id="0">
    <w:p w:rsidR="007B5B33" w:rsidRDefault="007B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EA" w:rsidRDefault="007B5B33">
    <w:pPr>
      <w:pStyle w:val="a3"/>
      <w:spacing w:line="14" w:lineRule="auto"/>
      <w:ind w:left="0"/>
    </w:pPr>
    <w:r>
      <w:pict>
        <v:group id="_x0000_s2052" style="position:absolute;margin-left:81.15pt;margin-top:793.3pt;width:494.5pt;height:.5pt;z-index:-5224;mso-position-horizontal-relative:page;mso-position-vertical-relative:page" coordorigin="1623,15866" coordsize="9890,10">
          <v:line id="_x0000_s2057" style="position:absolute" from="1623,15871" to="4873,15871" strokeweight=".48pt"/>
          <v:rect id="_x0000_s2056" style="position:absolute;left:4873;top:15865;width:10;height:10" fillcolor="black" stroked="f"/>
          <v:line id="_x0000_s2055" style="position:absolute" from="4883,15871" to="8123,15871" strokeweight=".48pt"/>
          <v:rect id="_x0000_s2054" style="position:absolute;left:8123;top:15865;width:10;height:10" fillcolor="black" stroked="f"/>
          <v:line id="_x0000_s2053" style="position:absolute" from="8133,15871" to="11512,15871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55pt;margin-top:798.85pt;width:78.95pt;height:14.15pt;z-index:-5200;mso-position-horizontal-relative:page;mso-position-vertical-relative:page" filled="f" stroked="f">
          <v:textbox inset="0,0,0,0">
            <w:txbxContent>
              <w:p w:rsidR="007425EA" w:rsidRDefault="007B5B33">
                <w:pPr>
                  <w:pStyle w:val="a3"/>
                  <w:spacing w:before="19"/>
                  <w:ind w:left="20"/>
                </w:pPr>
                <w:r>
                  <w:t>«НЛБ» © 2016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4.85pt;margin-top:798.85pt;width:60.05pt;height:14.15pt;z-index:-5176;mso-position-horizontal-relative:page;mso-position-vertical-relative:page" filled="f" stroked="f">
          <v:textbox inset="0,0,0,0">
            <w:txbxContent>
              <w:p w:rsidR="007425EA" w:rsidRDefault="007B5B33">
                <w:pPr>
                  <w:pStyle w:val="a3"/>
                  <w:spacing w:before="19"/>
                  <w:ind w:left="20"/>
                </w:pPr>
                <w:r>
                  <w:t>21.12.2020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4.85pt;margin-top:798.85pt;width:86.25pt;height:14.15pt;z-index:-5152;mso-position-horizontal-relative:page;mso-position-vertical-relative:page" filled="f" stroked="f">
          <v:textbox inset="0,0,0,0">
            <w:txbxContent>
              <w:p w:rsidR="007425EA" w:rsidRDefault="007B5B33">
                <w:pPr>
                  <w:pStyle w:val="a3"/>
                  <w:spacing w:before="19"/>
                  <w:ind w:left="20"/>
                </w:pPr>
                <w:r>
                  <w:t xml:space="preserve">Страница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42FD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из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33" w:rsidRDefault="007B5B33">
      <w:r>
        <w:separator/>
      </w:r>
    </w:p>
  </w:footnote>
  <w:footnote w:type="continuationSeparator" w:id="0">
    <w:p w:rsidR="007B5B33" w:rsidRDefault="007B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EA" w:rsidRDefault="007B5B33">
    <w:pPr>
      <w:pStyle w:val="a3"/>
      <w:spacing w:line="14" w:lineRule="auto"/>
      <w:ind w:left="0"/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1053083</wp:posOffset>
          </wp:positionH>
          <wp:positionV relativeFrom="page">
            <wp:posOffset>303275</wp:posOffset>
          </wp:positionV>
          <wp:extent cx="877824" cy="3687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824" cy="368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6190488</wp:posOffset>
          </wp:positionH>
          <wp:positionV relativeFrom="page">
            <wp:posOffset>364235</wp:posOffset>
          </wp:positionV>
          <wp:extent cx="976884" cy="25603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6884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9" style="position:absolute;margin-left:76.8pt;margin-top:59.65pt;width:498.8pt;height:.5pt;z-index:-5272;mso-position-horizontal-relative:page;mso-position-vertical-relative:page" coordorigin="1536,1193" coordsize="9976,10">
          <v:line id="_x0000_s2064" style="position:absolute" from="1536,1198" to="3149,1198" strokeweight=".48pt"/>
          <v:rect id="_x0000_s2063" style="position:absolute;left:3134;top:1192;width:10;height:10" fillcolor="black" stroked="f"/>
          <v:line id="_x0000_s2062" style="position:absolute" from="3144,1198" to="9530,1198" strokeweight=".48pt"/>
          <v:rect id="_x0000_s2061" style="position:absolute;left:9515;top:1192;width:10;height:10" fillcolor="black" stroked="f"/>
          <v:line id="_x0000_s2060" style="position:absolute" from="9525,1198" to="11512,119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9.3pt;margin-top:30.85pt;width:295.3pt;height:15.45pt;z-index:-5248;mso-position-horizontal-relative:page;mso-position-vertical-relative:page" filled="f" stroked="f">
          <v:textbox inset="0,0,0,0">
            <w:txbxContent>
              <w:p w:rsidR="007425EA" w:rsidRDefault="007B5B33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«Национальные Лаборатории Безопасности»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86A"/>
    <w:multiLevelType w:val="hybridMultilevel"/>
    <w:tmpl w:val="292855BA"/>
    <w:lvl w:ilvl="0" w:tplc="47EA2974">
      <w:start w:val="2"/>
      <w:numFmt w:val="decimal"/>
      <w:lvlText w:val="%1."/>
      <w:lvlJc w:val="left"/>
      <w:pPr>
        <w:ind w:left="502" w:hanging="360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1" w:tplc="A0B6F5A8">
      <w:start w:val="1"/>
      <w:numFmt w:val="decimal"/>
      <w:lvlText w:val="%2."/>
      <w:lvlJc w:val="left"/>
      <w:pPr>
        <w:ind w:left="855" w:hanging="356"/>
      </w:pPr>
      <w:rPr>
        <w:rFonts w:ascii="Verdana" w:eastAsia="Verdana" w:hAnsi="Verdana" w:cs="Verdana" w:hint="default"/>
        <w:w w:val="99"/>
        <w:sz w:val="20"/>
        <w:szCs w:val="20"/>
        <w:lang w:val="ru-RU" w:eastAsia="ru-RU" w:bidi="ru-RU"/>
      </w:rPr>
    </w:lvl>
    <w:lvl w:ilvl="2" w:tplc="CA52548E">
      <w:numFmt w:val="bullet"/>
      <w:lvlText w:val="•"/>
      <w:lvlJc w:val="left"/>
      <w:pPr>
        <w:ind w:left="1889" w:hanging="356"/>
      </w:pPr>
      <w:rPr>
        <w:rFonts w:hint="default"/>
        <w:lang w:val="ru-RU" w:eastAsia="ru-RU" w:bidi="ru-RU"/>
      </w:rPr>
    </w:lvl>
    <w:lvl w:ilvl="3" w:tplc="2932AF92">
      <w:numFmt w:val="bullet"/>
      <w:lvlText w:val="•"/>
      <w:lvlJc w:val="left"/>
      <w:pPr>
        <w:ind w:left="2919" w:hanging="356"/>
      </w:pPr>
      <w:rPr>
        <w:rFonts w:hint="default"/>
        <w:lang w:val="ru-RU" w:eastAsia="ru-RU" w:bidi="ru-RU"/>
      </w:rPr>
    </w:lvl>
    <w:lvl w:ilvl="4" w:tplc="13D64372">
      <w:numFmt w:val="bullet"/>
      <w:lvlText w:val="•"/>
      <w:lvlJc w:val="left"/>
      <w:pPr>
        <w:ind w:left="3948" w:hanging="356"/>
      </w:pPr>
      <w:rPr>
        <w:rFonts w:hint="default"/>
        <w:lang w:val="ru-RU" w:eastAsia="ru-RU" w:bidi="ru-RU"/>
      </w:rPr>
    </w:lvl>
    <w:lvl w:ilvl="5" w:tplc="CB74DCE4">
      <w:numFmt w:val="bullet"/>
      <w:lvlText w:val="•"/>
      <w:lvlJc w:val="left"/>
      <w:pPr>
        <w:ind w:left="4978" w:hanging="356"/>
      </w:pPr>
      <w:rPr>
        <w:rFonts w:hint="default"/>
        <w:lang w:val="ru-RU" w:eastAsia="ru-RU" w:bidi="ru-RU"/>
      </w:rPr>
    </w:lvl>
    <w:lvl w:ilvl="6" w:tplc="C136E8EC">
      <w:numFmt w:val="bullet"/>
      <w:lvlText w:val="•"/>
      <w:lvlJc w:val="left"/>
      <w:pPr>
        <w:ind w:left="6008" w:hanging="356"/>
      </w:pPr>
      <w:rPr>
        <w:rFonts w:hint="default"/>
        <w:lang w:val="ru-RU" w:eastAsia="ru-RU" w:bidi="ru-RU"/>
      </w:rPr>
    </w:lvl>
    <w:lvl w:ilvl="7" w:tplc="23886358">
      <w:numFmt w:val="bullet"/>
      <w:lvlText w:val="•"/>
      <w:lvlJc w:val="left"/>
      <w:pPr>
        <w:ind w:left="7037" w:hanging="356"/>
      </w:pPr>
      <w:rPr>
        <w:rFonts w:hint="default"/>
        <w:lang w:val="ru-RU" w:eastAsia="ru-RU" w:bidi="ru-RU"/>
      </w:rPr>
    </w:lvl>
    <w:lvl w:ilvl="8" w:tplc="C19C302C">
      <w:numFmt w:val="bullet"/>
      <w:lvlText w:val="•"/>
      <w:lvlJc w:val="left"/>
      <w:pPr>
        <w:ind w:left="8067" w:hanging="356"/>
      </w:pPr>
      <w:rPr>
        <w:rFonts w:hint="default"/>
        <w:lang w:val="ru-RU" w:eastAsia="ru-RU" w:bidi="ru-RU"/>
      </w:rPr>
    </w:lvl>
  </w:abstractNum>
  <w:abstractNum w:abstractNumId="1" w15:restartNumberingAfterBreak="0">
    <w:nsid w:val="129A4BBF"/>
    <w:multiLevelType w:val="hybridMultilevel"/>
    <w:tmpl w:val="547200A6"/>
    <w:lvl w:ilvl="0" w:tplc="23FE124A">
      <w:start w:val="1"/>
      <w:numFmt w:val="decimal"/>
      <w:lvlText w:val="%1."/>
      <w:lvlJc w:val="left"/>
      <w:pPr>
        <w:ind w:left="862" w:hanging="360"/>
      </w:pPr>
      <w:rPr>
        <w:rFonts w:ascii="Verdana" w:eastAsia="Verdana" w:hAnsi="Verdana" w:cs="Verdana" w:hint="default"/>
        <w:w w:val="99"/>
        <w:sz w:val="20"/>
        <w:szCs w:val="20"/>
        <w:lang w:val="ru-RU" w:eastAsia="ru-RU" w:bidi="ru-RU"/>
      </w:rPr>
    </w:lvl>
    <w:lvl w:ilvl="1" w:tplc="2494BF84">
      <w:numFmt w:val="bullet"/>
      <w:lvlText w:val="•"/>
      <w:lvlJc w:val="left"/>
      <w:pPr>
        <w:ind w:left="1786" w:hanging="360"/>
      </w:pPr>
      <w:rPr>
        <w:rFonts w:hint="default"/>
        <w:lang w:val="ru-RU" w:eastAsia="ru-RU" w:bidi="ru-RU"/>
      </w:rPr>
    </w:lvl>
    <w:lvl w:ilvl="2" w:tplc="A01861BA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BC629EB0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4" w:tplc="4656E200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B846FA5C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40A427E0">
      <w:numFmt w:val="bullet"/>
      <w:lvlText w:val="•"/>
      <w:lvlJc w:val="left"/>
      <w:pPr>
        <w:ind w:left="6419" w:hanging="360"/>
      </w:pPr>
      <w:rPr>
        <w:rFonts w:hint="default"/>
        <w:lang w:val="ru-RU" w:eastAsia="ru-RU" w:bidi="ru-RU"/>
      </w:rPr>
    </w:lvl>
    <w:lvl w:ilvl="7" w:tplc="3D707106">
      <w:numFmt w:val="bullet"/>
      <w:lvlText w:val="•"/>
      <w:lvlJc w:val="left"/>
      <w:pPr>
        <w:ind w:left="7346" w:hanging="360"/>
      </w:pPr>
      <w:rPr>
        <w:rFonts w:hint="default"/>
        <w:lang w:val="ru-RU" w:eastAsia="ru-RU" w:bidi="ru-RU"/>
      </w:rPr>
    </w:lvl>
    <w:lvl w:ilvl="8" w:tplc="5C52243E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68B821A5"/>
    <w:multiLevelType w:val="hybridMultilevel"/>
    <w:tmpl w:val="BAD86664"/>
    <w:lvl w:ilvl="0" w:tplc="F648DF7E">
      <w:start w:val="5"/>
      <w:numFmt w:val="decimal"/>
      <w:lvlText w:val="%1."/>
      <w:lvlJc w:val="left"/>
      <w:pPr>
        <w:ind w:left="502" w:hanging="36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A3A68508">
      <w:start w:val="1"/>
      <w:numFmt w:val="decimal"/>
      <w:lvlText w:val="%2."/>
      <w:lvlJc w:val="left"/>
      <w:pPr>
        <w:ind w:left="855" w:hanging="356"/>
      </w:pPr>
      <w:rPr>
        <w:rFonts w:ascii="Verdana" w:eastAsia="Verdana" w:hAnsi="Verdana" w:cs="Verdana"/>
        <w:w w:val="99"/>
        <w:sz w:val="20"/>
        <w:szCs w:val="20"/>
        <w:lang w:val="ru-RU" w:eastAsia="ru-RU" w:bidi="ru-RU"/>
      </w:rPr>
    </w:lvl>
    <w:lvl w:ilvl="2" w:tplc="E2B02CC8">
      <w:numFmt w:val="bullet"/>
      <w:lvlText w:val="•"/>
      <w:lvlJc w:val="left"/>
      <w:pPr>
        <w:ind w:left="1889" w:hanging="356"/>
      </w:pPr>
      <w:rPr>
        <w:rFonts w:hint="default"/>
        <w:lang w:val="ru-RU" w:eastAsia="ru-RU" w:bidi="ru-RU"/>
      </w:rPr>
    </w:lvl>
    <w:lvl w:ilvl="3" w:tplc="5798EF90">
      <w:numFmt w:val="bullet"/>
      <w:lvlText w:val="•"/>
      <w:lvlJc w:val="left"/>
      <w:pPr>
        <w:ind w:left="2919" w:hanging="356"/>
      </w:pPr>
      <w:rPr>
        <w:rFonts w:hint="default"/>
        <w:lang w:val="ru-RU" w:eastAsia="ru-RU" w:bidi="ru-RU"/>
      </w:rPr>
    </w:lvl>
    <w:lvl w:ilvl="4" w:tplc="F6A47788">
      <w:numFmt w:val="bullet"/>
      <w:lvlText w:val="•"/>
      <w:lvlJc w:val="left"/>
      <w:pPr>
        <w:ind w:left="3948" w:hanging="356"/>
      </w:pPr>
      <w:rPr>
        <w:rFonts w:hint="default"/>
        <w:lang w:val="ru-RU" w:eastAsia="ru-RU" w:bidi="ru-RU"/>
      </w:rPr>
    </w:lvl>
    <w:lvl w:ilvl="5" w:tplc="1D409276">
      <w:numFmt w:val="bullet"/>
      <w:lvlText w:val="•"/>
      <w:lvlJc w:val="left"/>
      <w:pPr>
        <w:ind w:left="4978" w:hanging="356"/>
      </w:pPr>
      <w:rPr>
        <w:rFonts w:hint="default"/>
        <w:lang w:val="ru-RU" w:eastAsia="ru-RU" w:bidi="ru-RU"/>
      </w:rPr>
    </w:lvl>
    <w:lvl w:ilvl="6" w:tplc="5B66C6F8">
      <w:numFmt w:val="bullet"/>
      <w:lvlText w:val="•"/>
      <w:lvlJc w:val="left"/>
      <w:pPr>
        <w:ind w:left="6008" w:hanging="356"/>
      </w:pPr>
      <w:rPr>
        <w:rFonts w:hint="default"/>
        <w:lang w:val="ru-RU" w:eastAsia="ru-RU" w:bidi="ru-RU"/>
      </w:rPr>
    </w:lvl>
    <w:lvl w:ilvl="7" w:tplc="D41E1BC0">
      <w:numFmt w:val="bullet"/>
      <w:lvlText w:val="•"/>
      <w:lvlJc w:val="left"/>
      <w:pPr>
        <w:ind w:left="7037" w:hanging="356"/>
      </w:pPr>
      <w:rPr>
        <w:rFonts w:hint="default"/>
        <w:lang w:val="ru-RU" w:eastAsia="ru-RU" w:bidi="ru-RU"/>
      </w:rPr>
    </w:lvl>
    <w:lvl w:ilvl="8" w:tplc="FB26A290">
      <w:numFmt w:val="bullet"/>
      <w:lvlText w:val="•"/>
      <w:lvlJc w:val="left"/>
      <w:pPr>
        <w:ind w:left="8067" w:hanging="35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25EA"/>
    <w:rsid w:val="006542FD"/>
    <w:rsid w:val="007425EA"/>
    <w:rsid w:val="007B5B33"/>
    <w:rsid w:val="00AF24C2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579173A7"/>
  <w15:docId w15:val="{EA5C6482-3275-4190-8D04-88F1B05C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 w:eastAsia="ru-RU" w:bidi="ru-RU"/>
    </w:rPr>
  </w:style>
  <w:style w:type="paragraph" w:styleId="1">
    <w:name w:val="heading 1"/>
    <w:basedOn w:val="a"/>
    <w:uiPriority w:val="1"/>
    <w:qFormat/>
    <w:pPr>
      <w:ind w:left="50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5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855" w:hanging="360"/>
    </w:pPr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ilunas@nsl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проекте</dc:title>
  <dc:creator>nsokolov</dc:creator>
  <cp:lastModifiedBy>Algis</cp:lastModifiedBy>
  <cp:revision>4</cp:revision>
  <dcterms:created xsi:type="dcterms:W3CDTF">2021-03-19T10:58:00Z</dcterms:created>
  <dcterms:modified xsi:type="dcterms:W3CDTF">2021-04-28T13:57:00Z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